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D0" w:rsidRPr="001C276D" w:rsidRDefault="00017DD0" w:rsidP="0001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НАБЛЮДАТЕЛЬНОГО СОВЕТА.</w:t>
      </w:r>
    </w:p>
    <w:p w:rsidR="00017DD0" w:rsidRDefault="00017DD0" w:rsidP="00017DD0">
      <w:pPr>
        <w:rPr>
          <w:rFonts w:ascii="Times New Roman" w:hAnsi="Times New Roman" w:cs="Times New Roman"/>
          <w:sz w:val="28"/>
          <w:szCs w:val="28"/>
        </w:rPr>
      </w:pPr>
      <w:r w:rsidRPr="00A81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.1.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Наблюдател</w:t>
      </w:r>
      <w:r>
        <w:rPr>
          <w:rFonts w:ascii="Times New Roman" w:hAnsi="Times New Roman" w:cs="Times New Roman"/>
          <w:sz w:val="28"/>
          <w:szCs w:val="28"/>
        </w:rPr>
        <w:t>ьный совет учреждения (далее -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аблюдательный</w:t>
      </w:r>
      <w:r>
        <w:rPr>
          <w:rFonts w:ascii="Times New Roman" w:hAnsi="Times New Roman" w:cs="Times New Roman"/>
          <w:sz w:val="28"/>
          <w:szCs w:val="28"/>
        </w:rPr>
        <w:t xml:space="preserve"> совет) создается в количестве  5 </w:t>
      </w:r>
      <w:r w:rsidRPr="00A8167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5B2A"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.2.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учредителя Учреждения, представители трудового коллектива Учреждения и </w:t>
      </w:r>
      <w:r w:rsidRPr="003E1E01">
        <w:rPr>
          <w:rFonts w:ascii="Times New Roman" w:hAnsi="Times New Roman" w:cs="Times New Roman"/>
          <w:sz w:val="28"/>
          <w:szCs w:val="28"/>
        </w:rPr>
        <w:t>представители исполнительных органов государственной власти или представители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5B2A"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Срок полномочий Н</w:t>
      </w:r>
      <w:r w:rsidRPr="00A8167E">
        <w:rPr>
          <w:rFonts w:ascii="Times New Roman" w:hAnsi="Times New Roman" w:cs="Times New Roman"/>
          <w:sz w:val="28"/>
          <w:szCs w:val="28"/>
        </w:rPr>
        <w:t xml:space="preserve">аблюдательного совета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8167E">
        <w:rPr>
          <w:rFonts w:ascii="Times New Roman" w:hAnsi="Times New Roman" w:cs="Times New Roman"/>
          <w:sz w:val="28"/>
          <w:szCs w:val="28"/>
        </w:rPr>
        <w:t>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.4.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Одно </w:t>
      </w:r>
      <w:r>
        <w:rPr>
          <w:rFonts w:ascii="Times New Roman" w:hAnsi="Times New Roman" w:cs="Times New Roman"/>
          <w:sz w:val="28"/>
          <w:szCs w:val="28"/>
        </w:rPr>
        <w:t>и то же лицо может быть членом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неограниченное число раз.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.5.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не могут быть: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руководитель у</w:t>
      </w:r>
      <w:r w:rsidRPr="00A8167E">
        <w:rPr>
          <w:rFonts w:ascii="Times New Roman" w:hAnsi="Times New Roman" w:cs="Times New Roman"/>
          <w:sz w:val="28"/>
          <w:szCs w:val="28"/>
        </w:rPr>
        <w:t>чреждения и его заместители;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лица, имеющие неснятую или непогашенную судимость.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5C94"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.6.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не вправе выплачивать членам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участием в работе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Полномочия члена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могут быть прекращены досрочно: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просьбе члена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в случае н</w:t>
      </w:r>
      <w:r>
        <w:rPr>
          <w:rFonts w:ascii="Times New Roman" w:hAnsi="Times New Roman" w:cs="Times New Roman"/>
          <w:sz w:val="28"/>
          <w:szCs w:val="28"/>
        </w:rPr>
        <w:t>евозможности исполнения членом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своих обязанностей по состоянию здоровья или по причине его</w:t>
      </w:r>
      <w:r>
        <w:rPr>
          <w:rFonts w:ascii="Times New Roman" w:hAnsi="Times New Roman" w:cs="Times New Roman"/>
          <w:sz w:val="28"/>
          <w:szCs w:val="28"/>
        </w:rPr>
        <w:t xml:space="preserve"> отсутствия в месте нахождения у</w:t>
      </w:r>
      <w:r w:rsidRPr="00A8167E">
        <w:rPr>
          <w:rFonts w:ascii="Times New Roman" w:hAnsi="Times New Roman" w:cs="Times New Roman"/>
          <w:sz w:val="28"/>
          <w:szCs w:val="28"/>
        </w:rPr>
        <w:t>чреждения в течение четырех месяцев;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случае привлечения члена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к уголовной ответственности.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Полномочия члена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</w:t>
      </w:r>
      <w:r>
        <w:rPr>
          <w:rFonts w:ascii="Times New Roman" w:hAnsi="Times New Roman" w:cs="Times New Roman"/>
          <w:sz w:val="28"/>
          <w:szCs w:val="28"/>
        </w:rPr>
        <w:t>та, являющегося представителем у</w:t>
      </w:r>
      <w:r w:rsidRPr="00A8167E">
        <w:rPr>
          <w:rFonts w:ascii="Times New Roman" w:hAnsi="Times New Roman" w:cs="Times New Roman"/>
          <w:sz w:val="28"/>
          <w:szCs w:val="28"/>
        </w:rPr>
        <w:t>чредителя и состоящего с ними в трудовых отношениях, могут быть также сложены досрочно в случае прекращения трудовых отношений.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.9.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Вакантные места, о</w:t>
      </w:r>
      <w:r>
        <w:rPr>
          <w:rFonts w:ascii="Times New Roman" w:hAnsi="Times New Roman" w:cs="Times New Roman"/>
          <w:sz w:val="28"/>
          <w:szCs w:val="28"/>
        </w:rPr>
        <w:t>бразовавшиеся в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аблюдательном совете в связи со смертью или с досрочным прекращением полномочий его членов, замещаются</w:t>
      </w:r>
      <w:r>
        <w:rPr>
          <w:rFonts w:ascii="Times New Roman" w:hAnsi="Times New Roman" w:cs="Times New Roman"/>
          <w:sz w:val="28"/>
          <w:szCs w:val="28"/>
        </w:rPr>
        <w:t xml:space="preserve"> на оставшийся срок полномочий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избирается на срок полномочий н</w:t>
      </w:r>
      <w:r w:rsidRPr="00A8167E">
        <w:rPr>
          <w:rFonts w:ascii="Times New Roman" w:hAnsi="Times New Roman" w:cs="Times New Roman"/>
          <w:sz w:val="28"/>
          <w:szCs w:val="28"/>
        </w:rPr>
        <w:t>аблюдате</w:t>
      </w:r>
      <w:r>
        <w:rPr>
          <w:rFonts w:ascii="Times New Roman" w:hAnsi="Times New Roman" w:cs="Times New Roman"/>
          <w:sz w:val="28"/>
          <w:szCs w:val="28"/>
        </w:rPr>
        <w:t>льного совета членами н</w:t>
      </w:r>
      <w:r w:rsidRPr="00A8167E">
        <w:rPr>
          <w:rFonts w:ascii="Times New Roman" w:hAnsi="Times New Roman" w:cs="Times New Roman"/>
          <w:sz w:val="28"/>
          <w:szCs w:val="28"/>
        </w:rPr>
        <w:t xml:space="preserve">аблюдательного совета из их числа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общего числа голосов членов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 Председатель н</w:t>
      </w:r>
      <w:r w:rsidRPr="00A8167E">
        <w:rPr>
          <w:rFonts w:ascii="Times New Roman" w:hAnsi="Times New Roman" w:cs="Times New Roman"/>
          <w:sz w:val="28"/>
          <w:szCs w:val="28"/>
        </w:rPr>
        <w:t>аблюдател</w:t>
      </w:r>
      <w:r>
        <w:rPr>
          <w:rFonts w:ascii="Times New Roman" w:hAnsi="Times New Roman" w:cs="Times New Roman"/>
          <w:sz w:val="28"/>
          <w:szCs w:val="28"/>
        </w:rPr>
        <w:t>ьного совета организует работу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совета, созывает его заседания, председательствует на них и организует ведение протокола.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 явл</w:t>
      </w:r>
      <w:r>
        <w:rPr>
          <w:rFonts w:ascii="Times New Roman" w:hAnsi="Times New Roman" w:cs="Times New Roman"/>
          <w:sz w:val="28"/>
          <w:szCs w:val="28"/>
        </w:rPr>
        <w:t>яется старший по возрасту член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совета, за исключением  предста</w:t>
      </w:r>
      <w:r>
        <w:rPr>
          <w:rFonts w:ascii="Times New Roman" w:hAnsi="Times New Roman" w:cs="Times New Roman"/>
          <w:sz w:val="28"/>
          <w:szCs w:val="28"/>
        </w:rPr>
        <w:t>вителя работников у</w:t>
      </w:r>
      <w:r w:rsidRPr="00A8167E">
        <w:rPr>
          <w:rFonts w:ascii="Times New Roman" w:hAnsi="Times New Roman" w:cs="Times New Roman"/>
          <w:sz w:val="28"/>
          <w:szCs w:val="28"/>
        </w:rPr>
        <w:t>чреждения.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 xml:space="preserve"> Секретарь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избирается на срок полномочий наблюдательного совета членами н</w:t>
      </w:r>
      <w:r w:rsidRPr="00A8167E">
        <w:rPr>
          <w:rFonts w:ascii="Times New Roman" w:hAnsi="Times New Roman" w:cs="Times New Roman"/>
          <w:sz w:val="28"/>
          <w:szCs w:val="28"/>
        </w:rPr>
        <w:t xml:space="preserve">аблюдательного совета простым </w:t>
      </w:r>
      <w:r w:rsidRPr="00A8167E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общего числа голосов членов н</w:t>
      </w:r>
      <w:r w:rsidRPr="00A8167E">
        <w:rPr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.14.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заседания,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27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.15.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.16.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Наблюдательный совет в любое время вправе переизбрать своего председателя.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Pr="001C276D">
        <w:rPr>
          <w:rFonts w:ascii="Times New Roman" w:hAnsi="Times New Roman" w:cs="Times New Roman"/>
          <w:b/>
          <w:sz w:val="28"/>
          <w:szCs w:val="28"/>
        </w:rPr>
        <w:t>.17.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 отсутствие председателя наблюдательного совета его функции осуществляет заместитель председателя.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27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.18.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наблюдательного совета, не могут быть переданы </w:t>
      </w:r>
      <w:r>
        <w:rPr>
          <w:rFonts w:ascii="Times New Roman" w:hAnsi="Times New Roman" w:cs="Times New Roman"/>
          <w:sz w:val="28"/>
          <w:szCs w:val="28"/>
        </w:rPr>
        <w:t>на рассмотрение других органов у</w:t>
      </w:r>
      <w:r w:rsidRPr="00A8167E">
        <w:rPr>
          <w:rFonts w:ascii="Times New Roman" w:hAnsi="Times New Roman" w:cs="Times New Roman"/>
          <w:sz w:val="28"/>
          <w:szCs w:val="28"/>
        </w:rPr>
        <w:t>чреждения.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.19.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По требованию наблюдательного совета или люб</w:t>
      </w:r>
      <w:r>
        <w:rPr>
          <w:rFonts w:ascii="Times New Roman" w:hAnsi="Times New Roman" w:cs="Times New Roman"/>
          <w:sz w:val="28"/>
          <w:szCs w:val="28"/>
        </w:rPr>
        <w:t>ого из его членов руководитель у</w:t>
      </w:r>
      <w:r w:rsidRPr="00A8167E">
        <w:rPr>
          <w:rFonts w:ascii="Times New Roman" w:hAnsi="Times New Roman" w:cs="Times New Roman"/>
          <w:sz w:val="28"/>
          <w:szCs w:val="28"/>
        </w:rPr>
        <w:t>чреждения обязан в двухнедельный срок предоставить информацию по вопросам, относящимся к компетенции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276D">
        <w:rPr>
          <w:rFonts w:ascii="Times New Roman" w:hAnsi="Times New Roman" w:cs="Times New Roman"/>
          <w:b/>
          <w:sz w:val="28"/>
          <w:szCs w:val="28"/>
        </w:rPr>
        <w:t>.20.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67E">
        <w:rPr>
          <w:rFonts w:ascii="Times New Roman" w:hAnsi="Times New Roman" w:cs="Times New Roman"/>
          <w:sz w:val="28"/>
          <w:szCs w:val="28"/>
        </w:rPr>
        <w:t xml:space="preserve"> К компетенции наблюдательного совета относится рассмотрение: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предложений учредителя или руководител</w:t>
      </w:r>
      <w:r>
        <w:rPr>
          <w:rFonts w:ascii="Times New Roman" w:hAnsi="Times New Roman" w:cs="Times New Roman"/>
          <w:sz w:val="28"/>
          <w:szCs w:val="28"/>
        </w:rPr>
        <w:t>я о внесении изменений в устав у</w:t>
      </w:r>
      <w:r w:rsidRPr="00A8167E">
        <w:rPr>
          <w:rFonts w:ascii="Times New Roman" w:hAnsi="Times New Roman" w:cs="Times New Roman"/>
          <w:sz w:val="28"/>
          <w:szCs w:val="28"/>
        </w:rPr>
        <w:t>чреждения;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>- предложен</w:t>
      </w:r>
      <w:r>
        <w:rPr>
          <w:rFonts w:ascii="Times New Roman" w:hAnsi="Times New Roman" w:cs="Times New Roman"/>
          <w:sz w:val="28"/>
          <w:szCs w:val="28"/>
        </w:rPr>
        <w:t>ий учредителя или руководителя у</w:t>
      </w:r>
      <w:r w:rsidRPr="00A8167E">
        <w:rPr>
          <w:rFonts w:ascii="Times New Roman" w:hAnsi="Times New Roman" w:cs="Times New Roman"/>
          <w:sz w:val="28"/>
          <w:szCs w:val="28"/>
        </w:rPr>
        <w:t xml:space="preserve">чреждения о </w:t>
      </w:r>
      <w:r>
        <w:rPr>
          <w:rFonts w:ascii="Times New Roman" w:hAnsi="Times New Roman" w:cs="Times New Roman"/>
          <w:sz w:val="28"/>
          <w:szCs w:val="28"/>
        </w:rPr>
        <w:t>создании и ликвидации филиалов у</w:t>
      </w:r>
      <w:r w:rsidRPr="00A8167E">
        <w:rPr>
          <w:rFonts w:ascii="Times New Roman" w:hAnsi="Times New Roman" w:cs="Times New Roman"/>
          <w:sz w:val="28"/>
          <w:szCs w:val="28"/>
        </w:rPr>
        <w:t>чреждения, об открытии и о закрытии его представительств;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предложений учредителя и</w:t>
      </w:r>
      <w:r>
        <w:rPr>
          <w:rFonts w:ascii="Times New Roman" w:hAnsi="Times New Roman" w:cs="Times New Roman"/>
          <w:sz w:val="28"/>
          <w:szCs w:val="28"/>
        </w:rPr>
        <w:t>ли руководителя учреждения о реорганизации у</w:t>
      </w:r>
      <w:r w:rsidRPr="00A8167E">
        <w:rPr>
          <w:rFonts w:ascii="Times New Roman" w:hAnsi="Times New Roman" w:cs="Times New Roman"/>
          <w:sz w:val="28"/>
          <w:szCs w:val="28"/>
        </w:rPr>
        <w:t>чреждения или о его ликвидации;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предложений учредителя или руководителя об изъят</w:t>
      </w:r>
      <w:r>
        <w:rPr>
          <w:rFonts w:ascii="Times New Roman" w:hAnsi="Times New Roman" w:cs="Times New Roman"/>
          <w:sz w:val="28"/>
          <w:szCs w:val="28"/>
        </w:rPr>
        <w:t>ии имущества, закрепленного за у</w:t>
      </w:r>
      <w:r w:rsidRPr="00A8167E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>- предложени</w:t>
      </w:r>
      <w:r>
        <w:rPr>
          <w:rFonts w:ascii="Times New Roman" w:hAnsi="Times New Roman" w:cs="Times New Roman"/>
          <w:sz w:val="28"/>
          <w:szCs w:val="28"/>
        </w:rPr>
        <w:t>й руководителя об участии у</w:t>
      </w:r>
      <w:r w:rsidRPr="00A8167E">
        <w:rPr>
          <w:rFonts w:ascii="Times New Roman" w:hAnsi="Times New Roman" w:cs="Times New Roman"/>
          <w:sz w:val="28"/>
          <w:szCs w:val="28"/>
        </w:rPr>
        <w:t>чреждения в других юридических лицах в качестве учредителя или участника,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проекта плана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 у</w:t>
      </w:r>
      <w:r w:rsidRPr="00A8167E">
        <w:rPr>
          <w:rFonts w:ascii="Times New Roman" w:hAnsi="Times New Roman" w:cs="Times New Roman"/>
          <w:sz w:val="28"/>
          <w:szCs w:val="28"/>
        </w:rPr>
        <w:t>чреждения;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по представлению руководителя п</w:t>
      </w:r>
      <w:r>
        <w:rPr>
          <w:rFonts w:ascii="Times New Roman" w:hAnsi="Times New Roman" w:cs="Times New Roman"/>
          <w:sz w:val="28"/>
          <w:szCs w:val="28"/>
        </w:rPr>
        <w:t>роектов отчетов о деятельности у</w:t>
      </w:r>
      <w:r w:rsidRPr="00A8167E">
        <w:rPr>
          <w:rFonts w:ascii="Times New Roman" w:hAnsi="Times New Roman" w:cs="Times New Roman"/>
          <w:sz w:val="28"/>
          <w:szCs w:val="28"/>
        </w:rPr>
        <w:t>чреждения и об использовании его имущества, об исполнении плана его финансово-хозяйственной деятельности, годовой бу</w:t>
      </w:r>
      <w:r>
        <w:rPr>
          <w:rFonts w:ascii="Times New Roman" w:hAnsi="Times New Roman" w:cs="Times New Roman"/>
          <w:sz w:val="28"/>
          <w:szCs w:val="28"/>
        </w:rPr>
        <w:t>хгалтерской отчетности у</w:t>
      </w:r>
      <w:r w:rsidRPr="00A8167E">
        <w:rPr>
          <w:rFonts w:ascii="Times New Roman" w:hAnsi="Times New Roman" w:cs="Times New Roman"/>
          <w:sz w:val="28"/>
          <w:szCs w:val="28"/>
        </w:rPr>
        <w:t>чреждения;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>- предложений руководителя о совершении сделок по распоряжению имуществом, которым 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законом "Об автономных у</w:t>
      </w:r>
      <w:r w:rsidRPr="00A8167E">
        <w:rPr>
          <w:rFonts w:ascii="Times New Roman" w:hAnsi="Times New Roman" w:cs="Times New Roman"/>
          <w:sz w:val="28"/>
          <w:szCs w:val="28"/>
        </w:rPr>
        <w:t xml:space="preserve">чреждениях"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8167E">
        <w:rPr>
          <w:rFonts w:ascii="Times New Roman" w:hAnsi="Times New Roman" w:cs="Times New Roman"/>
          <w:sz w:val="28"/>
          <w:szCs w:val="28"/>
        </w:rPr>
        <w:t>чреждение не вправе распоряжаться самостоятельно;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>- предложений руководителя о совершении крупных сделок;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- предложений руководителя о совершении сделок, в совершении </w:t>
      </w:r>
      <w:r w:rsidRPr="00A8167E">
        <w:rPr>
          <w:rFonts w:ascii="Times New Roman" w:hAnsi="Times New Roman" w:cs="Times New Roman"/>
          <w:sz w:val="28"/>
          <w:szCs w:val="28"/>
        </w:rPr>
        <w:lastRenderedPageBreak/>
        <w:t>которых имеется заинтересованность;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67E">
        <w:rPr>
          <w:rFonts w:ascii="Times New Roman" w:hAnsi="Times New Roman" w:cs="Times New Roman"/>
          <w:sz w:val="28"/>
          <w:szCs w:val="28"/>
        </w:rPr>
        <w:t>- предложений руководителя о выборе кр</w:t>
      </w:r>
      <w:r>
        <w:rPr>
          <w:rFonts w:ascii="Times New Roman" w:hAnsi="Times New Roman" w:cs="Times New Roman"/>
          <w:sz w:val="28"/>
          <w:szCs w:val="28"/>
        </w:rPr>
        <w:t>едитных организаций, в которых у</w:t>
      </w:r>
      <w:r w:rsidRPr="00A8167E">
        <w:rPr>
          <w:rFonts w:ascii="Times New Roman" w:hAnsi="Times New Roman" w:cs="Times New Roman"/>
          <w:sz w:val="28"/>
          <w:szCs w:val="28"/>
        </w:rPr>
        <w:t>чреждение может открыть банковские счета;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- вопросов проведения аудита годовой бухгалтерской отчетности Учреждения и утверждения аудиторской организации.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.21.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По вопросам, указанным </w:t>
      </w:r>
      <w:r w:rsidRPr="00741B70">
        <w:rPr>
          <w:rFonts w:ascii="Times New Roman" w:hAnsi="Times New Roman" w:cs="Times New Roman"/>
          <w:sz w:val="28"/>
          <w:szCs w:val="28"/>
        </w:rPr>
        <w:t xml:space="preserve">в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>абзацах перв</w:t>
      </w:r>
      <w:r>
        <w:rPr>
          <w:rStyle w:val="Internetlink"/>
          <w:color w:val="auto"/>
          <w:sz w:val="28"/>
          <w:szCs w:val="28"/>
          <w:u w:val="none"/>
        </w:rPr>
        <w:t>ом - четвертом, восьмом пункта 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A8167E">
        <w:rPr>
          <w:rFonts w:ascii="Times New Roman" w:hAnsi="Times New Roman" w:cs="Times New Roman"/>
          <w:sz w:val="28"/>
          <w:szCs w:val="28"/>
        </w:rPr>
        <w:t xml:space="preserve"> настоящего раздела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.22.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По вопросу, указанному в </w:t>
      </w:r>
      <w:r>
        <w:rPr>
          <w:rStyle w:val="Internetlink"/>
          <w:color w:val="auto"/>
          <w:sz w:val="28"/>
          <w:szCs w:val="28"/>
          <w:u w:val="none"/>
        </w:rPr>
        <w:t>абзаце шестом пункта 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A8167E">
        <w:rPr>
          <w:rFonts w:ascii="Times New Roman" w:hAnsi="Times New Roman" w:cs="Times New Roman"/>
          <w:sz w:val="28"/>
          <w:szCs w:val="28"/>
        </w:rPr>
        <w:t xml:space="preserve"> настоящего раздела Устава, наблюдательный совет дает заключение, копия которого направляется учредителю. По вопросу, указанному в абзаце  пятом и одиннадцатом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67E">
        <w:rPr>
          <w:rFonts w:ascii="Times New Roman" w:hAnsi="Times New Roman" w:cs="Times New Roman"/>
          <w:sz w:val="28"/>
          <w:szCs w:val="28"/>
        </w:rPr>
        <w:t>.20 настоящего раздела устава, наблюдательный совет дает заключение. Руководитель принимает по этим вопросам решения после рассмотрения заключений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.23.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Pr="00741B70">
        <w:rPr>
          <w:rFonts w:ascii="Times New Roman" w:hAnsi="Times New Roman" w:cs="Times New Roman"/>
          <w:sz w:val="28"/>
          <w:szCs w:val="28"/>
        </w:rPr>
        <w:t xml:space="preserve">в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 xml:space="preserve">абзаце седьмом пункта </w:t>
      </w:r>
      <w:r>
        <w:rPr>
          <w:rStyle w:val="Internetlink"/>
          <w:color w:val="auto"/>
          <w:sz w:val="28"/>
          <w:szCs w:val="28"/>
          <w:u w:val="none"/>
        </w:rPr>
        <w:t>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 у</w:t>
      </w:r>
      <w:r w:rsidRPr="00A8167E">
        <w:rPr>
          <w:rFonts w:ascii="Times New Roman" w:hAnsi="Times New Roman" w:cs="Times New Roman"/>
          <w:sz w:val="28"/>
          <w:szCs w:val="28"/>
        </w:rPr>
        <w:t>става, утверждаются наблюдательным советом. Копии указанных документов направляются учредителю.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F57552">
        <w:rPr>
          <w:rFonts w:ascii="Times New Roman" w:hAnsi="Times New Roman" w:cs="Times New Roman"/>
          <w:b/>
          <w:sz w:val="28"/>
          <w:szCs w:val="28"/>
        </w:rPr>
        <w:t>.24.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По вопросам, указанным в </w:t>
      </w:r>
      <w:r w:rsidRPr="00A8167E">
        <w:rPr>
          <w:rStyle w:val="Internetlink"/>
          <w:sz w:val="28"/>
          <w:szCs w:val="28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 xml:space="preserve">абзацах девятом, десятом и двенадцатом пункта </w:t>
      </w:r>
      <w:r>
        <w:rPr>
          <w:rStyle w:val="Internetlink"/>
          <w:color w:val="auto"/>
          <w:sz w:val="28"/>
          <w:szCs w:val="28"/>
          <w:u w:val="none"/>
        </w:rPr>
        <w:t>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07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 у</w:t>
      </w:r>
      <w:r w:rsidRPr="00A8167E">
        <w:rPr>
          <w:rFonts w:ascii="Times New Roman" w:hAnsi="Times New Roman" w:cs="Times New Roman"/>
          <w:sz w:val="28"/>
          <w:szCs w:val="28"/>
        </w:rPr>
        <w:t>става, наблюдательный совет принимает решения, обязательные для руководителя.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F57552">
        <w:rPr>
          <w:rFonts w:ascii="Times New Roman" w:hAnsi="Times New Roman" w:cs="Times New Roman"/>
          <w:b/>
          <w:sz w:val="28"/>
          <w:szCs w:val="28"/>
        </w:rPr>
        <w:t>.25.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Рекомендации и заключения по вопросам, указанным </w:t>
      </w:r>
      <w:r w:rsidRPr="00741B70">
        <w:rPr>
          <w:rFonts w:ascii="Times New Roman" w:hAnsi="Times New Roman" w:cs="Times New Roman"/>
          <w:sz w:val="28"/>
          <w:szCs w:val="28"/>
        </w:rPr>
        <w:t xml:space="preserve">в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 xml:space="preserve">абзацах первом - восьмом, одиннадцатом пункта </w:t>
      </w:r>
      <w:r>
        <w:rPr>
          <w:rStyle w:val="Internetlink"/>
          <w:color w:val="auto"/>
          <w:sz w:val="28"/>
          <w:szCs w:val="28"/>
          <w:u w:val="none"/>
        </w:rPr>
        <w:t>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741B70">
        <w:rPr>
          <w:rFonts w:ascii="Times New Roman" w:hAnsi="Times New Roman" w:cs="Times New Roman"/>
          <w:sz w:val="28"/>
          <w:szCs w:val="28"/>
        </w:rPr>
        <w:t xml:space="preserve"> </w:t>
      </w:r>
      <w:r w:rsidRPr="00A8167E">
        <w:rPr>
          <w:rFonts w:ascii="Times New Roman" w:hAnsi="Times New Roman" w:cs="Times New Roman"/>
          <w:sz w:val="28"/>
          <w:szCs w:val="28"/>
        </w:rPr>
        <w:t>настоящего раздела устава, принимаются большинством голосов от общего числа голосов членов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.26.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Решения по вопросам, указанным </w:t>
      </w:r>
      <w:r w:rsidRPr="00741B70">
        <w:rPr>
          <w:rFonts w:ascii="Times New Roman" w:hAnsi="Times New Roman" w:cs="Times New Roman"/>
          <w:sz w:val="28"/>
          <w:szCs w:val="28"/>
        </w:rPr>
        <w:t xml:space="preserve">в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>абзац</w:t>
      </w:r>
      <w:r>
        <w:rPr>
          <w:rStyle w:val="Internetlink"/>
          <w:color w:val="auto"/>
          <w:sz w:val="28"/>
          <w:szCs w:val="28"/>
          <w:u w:val="none"/>
        </w:rPr>
        <w:t>ах девятом, двенадцатом пункта 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741B70">
        <w:rPr>
          <w:rFonts w:ascii="Times New Roman" w:hAnsi="Times New Roman" w:cs="Times New Roman"/>
          <w:sz w:val="28"/>
          <w:szCs w:val="28"/>
        </w:rPr>
        <w:t xml:space="preserve"> </w:t>
      </w:r>
      <w:r w:rsidRPr="00A8167E">
        <w:rPr>
          <w:rFonts w:ascii="Times New Roman" w:hAnsi="Times New Roman" w:cs="Times New Roman"/>
          <w:sz w:val="28"/>
          <w:szCs w:val="28"/>
        </w:rPr>
        <w:t>настоящего раздела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Pr="00F57552">
        <w:rPr>
          <w:rFonts w:ascii="Times New Roman" w:hAnsi="Times New Roman" w:cs="Times New Roman"/>
          <w:b/>
          <w:sz w:val="28"/>
          <w:szCs w:val="28"/>
        </w:rPr>
        <w:t>.27.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Решение по вопросу, указанному </w:t>
      </w:r>
      <w:r w:rsidRPr="00741B70">
        <w:rPr>
          <w:rFonts w:ascii="Times New Roman" w:hAnsi="Times New Roman" w:cs="Times New Roman"/>
          <w:sz w:val="28"/>
          <w:szCs w:val="28"/>
        </w:rPr>
        <w:t xml:space="preserve">в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>
        <w:rPr>
          <w:rStyle w:val="Internetlink"/>
          <w:color w:val="auto"/>
          <w:sz w:val="28"/>
          <w:szCs w:val="28"/>
          <w:u w:val="none"/>
        </w:rPr>
        <w:t>абзаце десятом пункта 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A8167E">
        <w:rPr>
          <w:rFonts w:ascii="Times New Roman" w:hAnsi="Times New Roman" w:cs="Times New Roman"/>
          <w:sz w:val="28"/>
          <w:szCs w:val="28"/>
        </w:rPr>
        <w:t xml:space="preserve"> настоящего раздела устава, принимается наблюдательным советом в порядке, установленном частями 1 и 2 статьи 17 Феде</w:t>
      </w:r>
      <w:r>
        <w:rPr>
          <w:rFonts w:ascii="Times New Roman" w:hAnsi="Times New Roman" w:cs="Times New Roman"/>
          <w:sz w:val="28"/>
          <w:szCs w:val="28"/>
        </w:rPr>
        <w:t>рального закона "Об автономных у</w:t>
      </w:r>
      <w:r w:rsidRPr="00A8167E">
        <w:rPr>
          <w:rFonts w:ascii="Times New Roman" w:hAnsi="Times New Roman" w:cs="Times New Roman"/>
          <w:sz w:val="28"/>
          <w:szCs w:val="28"/>
        </w:rPr>
        <w:t>чреждениях".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.28.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проводятся по мере необходимости, но не реже одного раза в квартал.</w:t>
      </w:r>
    </w:p>
    <w:p w:rsidR="00017DD0" w:rsidRPr="00A8167E" w:rsidRDefault="00017DD0" w:rsidP="00017DD0">
      <w:pPr>
        <w:tabs>
          <w:tab w:val="left" w:pos="360"/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.29.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</w:t>
      </w:r>
      <w:r w:rsidRPr="00F57552">
        <w:rPr>
          <w:rFonts w:ascii="Times New Roman" w:hAnsi="Times New Roman" w:cs="Times New Roman"/>
          <w:b/>
          <w:sz w:val="28"/>
          <w:szCs w:val="28"/>
        </w:rPr>
        <w:t>.30.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 созывается его председателем по собстве</w:t>
      </w:r>
      <w:r>
        <w:rPr>
          <w:rFonts w:ascii="Times New Roman" w:hAnsi="Times New Roman" w:cs="Times New Roman"/>
          <w:sz w:val="28"/>
          <w:szCs w:val="28"/>
        </w:rPr>
        <w:t>нной инициативе, по требованию у</w:t>
      </w:r>
      <w:r w:rsidRPr="00A8167E">
        <w:rPr>
          <w:rFonts w:ascii="Times New Roman" w:hAnsi="Times New Roman" w:cs="Times New Roman"/>
          <w:sz w:val="28"/>
          <w:szCs w:val="28"/>
        </w:rPr>
        <w:t>чредителя, члена наблюдательного совета или руково</w:t>
      </w:r>
      <w:r>
        <w:rPr>
          <w:rFonts w:ascii="Times New Roman" w:hAnsi="Times New Roman" w:cs="Times New Roman"/>
          <w:sz w:val="28"/>
          <w:szCs w:val="28"/>
        </w:rPr>
        <w:t>дителя у</w:t>
      </w:r>
      <w:r w:rsidRPr="00A8167E">
        <w:rPr>
          <w:rFonts w:ascii="Times New Roman" w:hAnsi="Times New Roman" w:cs="Times New Roman"/>
          <w:sz w:val="28"/>
          <w:szCs w:val="28"/>
        </w:rPr>
        <w:t>чреждения.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.31.</w:t>
      </w:r>
      <w:r w:rsidRPr="00A8167E">
        <w:rPr>
          <w:rFonts w:ascii="Times New Roman" w:hAnsi="Times New Roman" w:cs="Times New Roman"/>
          <w:sz w:val="28"/>
          <w:szCs w:val="28"/>
        </w:rPr>
        <w:t xml:space="preserve"> Секретарь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.32.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 заседании наблюдательного совета вправе участвовать </w:t>
      </w:r>
      <w:r w:rsidRPr="00A8167E">
        <w:rPr>
          <w:rFonts w:ascii="Times New Roman" w:hAnsi="Times New Roman" w:cs="Times New Roman"/>
          <w:sz w:val="28"/>
          <w:szCs w:val="28"/>
        </w:rPr>
        <w:lastRenderedPageBreak/>
        <w:t>руководитель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.33.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017DD0" w:rsidRPr="00741B70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C94"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.34.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порядок не может применяться при принятии решений по вопросам, </w:t>
      </w:r>
      <w:r w:rsidRPr="00741B7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Pr="00741B70">
        <w:rPr>
          <w:rStyle w:val="Internetlink"/>
          <w:sz w:val="28"/>
          <w:szCs w:val="28"/>
          <w:u w:val="none"/>
        </w:rPr>
        <w:t xml:space="preserve"> </w:t>
      </w:r>
      <w:r w:rsidRPr="00075BE4">
        <w:rPr>
          <w:rStyle w:val="Internetlink"/>
          <w:color w:val="auto"/>
          <w:sz w:val="28"/>
          <w:szCs w:val="28"/>
          <w:u w:val="none"/>
        </w:rPr>
        <w:t>абзацами девятым и десятым пун</w:t>
      </w:r>
      <w:r>
        <w:rPr>
          <w:rStyle w:val="Internetlink"/>
          <w:color w:val="auto"/>
          <w:sz w:val="28"/>
          <w:szCs w:val="28"/>
          <w:u w:val="none"/>
        </w:rPr>
        <w:t>кта 6</w:t>
      </w:r>
      <w:r w:rsidRPr="00075BE4">
        <w:rPr>
          <w:rStyle w:val="Internetlink"/>
          <w:color w:val="auto"/>
          <w:sz w:val="28"/>
          <w:szCs w:val="28"/>
          <w:u w:val="none"/>
        </w:rPr>
        <w:t>.20</w:t>
      </w:r>
      <w:r w:rsidRPr="00741B70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.35.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017DD0" w:rsidRPr="00A8167E" w:rsidRDefault="00017DD0" w:rsidP="00017D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7552">
        <w:rPr>
          <w:rFonts w:ascii="Times New Roman" w:hAnsi="Times New Roman" w:cs="Times New Roman"/>
          <w:b/>
          <w:sz w:val="28"/>
          <w:szCs w:val="28"/>
        </w:rPr>
        <w:t>.36.</w:t>
      </w:r>
      <w:r w:rsidRPr="00A8167E">
        <w:rPr>
          <w:rFonts w:ascii="Times New Roman" w:hAnsi="Times New Roman" w:cs="Times New Roman"/>
          <w:sz w:val="28"/>
          <w:szCs w:val="28"/>
        </w:rPr>
        <w:t xml:space="preserve"> Первое заседание наблюдательного совета созывается в т</w:t>
      </w:r>
      <w:r>
        <w:rPr>
          <w:rFonts w:ascii="Times New Roman" w:hAnsi="Times New Roman" w:cs="Times New Roman"/>
          <w:sz w:val="28"/>
          <w:szCs w:val="28"/>
        </w:rPr>
        <w:t>рехдневный срок после создания учреждения по требованию у</w:t>
      </w:r>
      <w:r w:rsidRPr="00A8167E">
        <w:rPr>
          <w:rFonts w:ascii="Times New Roman" w:hAnsi="Times New Roman" w:cs="Times New Roman"/>
          <w:sz w:val="28"/>
          <w:szCs w:val="28"/>
        </w:rPr>
        <w:t>чредителя. Первое заседание нового состава наблюдательного совета созывается в трехдневный срок после его избрания по треб</w:t>
      </w:r>
      <w:r>
        <w:rPr>
          <w:rFonts w:ascii="Times New Roman" w:hAnsi="Times New Roman" w:cs="Times New Roman"/>
          <w:sz w:val="28"/>
          <w:szCs w:val="28"/>
        </w:rPr>
        <w:t>ованию у</w:t>
      </w:r>
      <w:r w:rsidRPr="00A8167E">
        <w:rPr>
          <w:rFonts w:ascii="Times New Roman" w:hAnsi="Times New Roman" w:cs="Times New Roman"/>
          <w:sz w:val="28"/>
          <w:szCs w:val="28"/>
        </w:rPr>
        <w:t>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</w:t>
      </w:r>
      <w:r>
        <w:rPr>
          <w:rFonts w:ascii="Times New Roman" w:hAnsi="Times New Roman" w:cs="Times New Roman"/>
          <w:sz w:val="28"/>
          <w:szCs w:val="28"/>
        </w:rPr>
        <w:t>ением представителя работников у</w:t>
      </w:r>
      <w:r w:rsidRPr="00A8167E">
        <w:rPr>
          <w:rFonts w:ascii="Times New Roman" w:hAnsi="Times New Roman" w:cs="Times New Roman"/>
          <w:sz w:val="28"/>
          <w:szCs w:val="28"/>
        </w:rPr>
        <w:t>чреждения.</w:t>
      </w:r>
    </w:p>
    <w:p w:rsidR="00017DD0" w:rsidRPr="00A8167E" w:rsidRDefault="00017DD0" w:rsidP="00017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4CD" w:rsidRDefault="00ED04CD"/>
    <w:sectPr w:rsidR="00ED04CD" w:rsidSect="00ED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D0"/>
    <w:rsid w:val="00017DD0"/>
    <w:rsid w:val="000A4BDD"/>
    <w:rsid w:val="003D3DCB"/>
    <w:rsid w:val="00E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17DD0"/>
    <w:rPr>
      <w:rFonts w:ascii="Times New Roman" w:eastAsia="Times New Roman" w:hAnsi="Times New Roman" w:cs="Times New Roman" w:hint="default"/>
      <w:color w:val="00008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8066</Characters>
  <Application>Microsoft Office Word</Application>
  <DocSecurity>0</DocSecurity>
  <Lines>67</Lines>
  <Paragraphs>18</Paragraphs>
  <ScaleCrop>false</ScaleCrop>
  <Company>Hewlett-Packard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2013-11-21T07:06:00Z</dcterms:created>
  <dcterms:modified xsi:type="dcterms:W3CDTF">2013-11-21T07:07:00Z</dcterms:modified>
</cp:coreProperties>
</file>